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D0" w:rsidRDefault="00B663C5">
      <w:pPr>
        <w:rPr>
          <w:sz w:val="52"/>
          <w:szCs w:val="52"/>
        </w:rPr>
      </w:pPr>
      <w:r w:rsidRPr="00B663C5">
        <w:rPr>
          <w:sz w:val="52"/>
          <w:szCs w:val="52"/>
        </w:rPr>
        <w:t>Classe</w:t>
      </w:r>
      <w:r>
        <w:rPr>
          <w:sz w:val="52"/>
          <w:szCs w:val="52"/>
        </w:rPr>
        <w:t xml:space="preserve"> quarta</w:t>
      </w:r>
    </w:p>
    <w:p w:rsidR="00B663C5" w:rsidRDefault="00B663C5">
      <w:pPr>
        <w:rPr>
          <w:sz w:val="52"/>
          <w:szCs w:val="52"/>
        </w:rPr>
      </w:pPr>
      <w:r>
        <w:rPr>
          <w:sz w:val="52"/>
          <w:szCs w:val="52"/>
        </w:rPr>
        <w:t>25 marzo, lezione su zoom pagina 61 n°1</w:t>
      </w:r>
    </w:p>
    <w:p w:rsidR="00B663C5" w:rsidRDefault="00B663C5">
      <w:pPr>
        <w:rPr>
          <w:sz w:val="52"/>
          <w:szCs w:val="52"/>
        </w:rPr>
      </w:pPr>
      <w:r>
        <w:rPr>
          <w:sz w:val="52"/>
          <w:szCs w:val="52"/>
        </w:rPr>
        <w:t>30 marzo, lezione su zoom pagina 61 n° 2 e 3.</w:t>
      </w:r>
    </w:p>
    <w:p w:rsidR="00B663C5" w:rsidRPr="00B663C5" w:rsidRDefault="00B663C5">
      <w:pPr>
        <w:rPr>
          <w:sz w:val="52"/>
          <w:szCs w:val="52"/>
        </w:rPr>
      </w:pPr>
      <w:r>
        <w:rPr>
          <w:sz w:val="52"/>
          <w:szCs w:val="52"/>
        </w:rPr>
        <w:t>1 aprile, lezione su zoom pagina 62. Da fare esercizi n°1 b e c.</w:t>
      </w:r>
      <w:bookmarkStart w:id="0" w:name="_GoBack"/>
      <w:bookmarkEnd w:id="0"/>
    </w:p>
    <w:sectPr w:rsidR="00B663C5" w:rsidRPr="00B66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C5"/>
    <w:rsid w:val="005E16D0"/>
    <w:rsid w:val="00B6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2020-04-01T10:12:00Z</dcterms:created>
  <dcterms:modified xsi:type="dcterms:W3CDTF">2020-04-01T10:18:00Z</dcterms:modified>
</cp:coreProperties>
</file>