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711DD5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A Gliaca di Piraino</w:t>
      </w:r>
    </w:p>
    <w:p w:rsidR="00711DD5" w:rsidRDefault="00711DD5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711DD5" w:rsidRDefault="00711D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711DD5" w:rsidRDefault="00BE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Ciao ragazzi! Durante la </w:t>
      </w:r>
      <w:proofErr w:type="spellStart"/>
      <w:r>
        <w:rPr>
          <w:b/>
          <w:sz w:val="28"/>
          <w:szCs w:val="28"/>
        </w:rPr>
        <w:t>videolezione</w:t>
      </w:r>
      <w:proofErr w:type="spellEnd"/>
      <w:r>
        <w:rPr>
          <w:b/>
          <w:sz w:val="28"/>
          <w:szCs w:val="28"/>
        </w:rPr>
        <w:t xml:space="preserve"> vi ho letto la lettura di pagina 95, sulla metropolitana di Londra. </w:t>
      </w:r>
    </w:p>
    <w:p w:rsidR="00BE1DE6" w:rsidRDefault="00BE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martedì, fate la traduzione e gli esercizi a pagina 95 n.1-2.</w:t>
      </w:r>
    </w:p>
    <w:p w:rsidR="00BE1DE6" w:rsidRDefault="00BE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Il secondo, non potete prepararlo oralmente, quindi in forma scritta, rispondendo a tutte le domande che riguardano il vostro paese.</w:t>
      </w:r>
    </w:p>
    <w:p w:rsidR="00BE1DE6" w:rsidRDefault="00BE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 avete dubbi, contattatemi su WhatsApp!</w:t>
      </w:r>
    </w:p>
    <w:p w:rsidR="00BE1DE6" w:rsidRPr="00711DD5" w:rsidRDefault="00BE1DE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day!</w:t>
      </w:r>
      <w:bookmarkStart w:id="0" w:name="_GoBack"/>
      <w:bookmarkEnd w:id="0"/>
    </w:p>
    <w:sectPr w:rsidR="00BE1DE6" w:rsidRPr="00711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4"/>
    <w:rsid w:val="005376C5"/>
    <w:rsid w:val="00711DD5"/>
    <w:rsid w:val="00AA0C94"/>
    <w:rsid w:val="00BE1DE6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A0BC"/>
  <w15:chartTrackingRefBased/>
  <w15:docId w15:val="{0704D18F-617F-4B3E-9E77-5FF90B14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5</cp:revision>
  <dcterms:created xsi:type="dcterms:W3CDTF">2020-04-01T16:21:00Z</dcterms:created>
  <dcterms:modified xsi:type="dcterms:W3CDTF">2020-04-02T14:47:00Z</dcterms:modified>
</cp:coreProperties>
</file>